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97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105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Игнатова Е.Л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Игнатова Евгения Леонидовича </w:t>
      </w:r>
      <w:r>
        <w:rPr>
          <w:rStyle w:val="cat-PassportDatagrp-26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проживающего по адресу: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2rplc-9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Игнатов Е.Л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4rplc-1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8.14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Закона города Москвы от 21.11.2007 № 45 «Кодекс города Москвы об административных правонарушениях»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 административный штраф,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0355431010123092001038038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Игнатов Е.Л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Игнатова Е.Л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0355431010423122501004449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25 декабря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</w:t>
      </w:r>
      <w:r>
        <w:rPr>
          <w:rFonts w:ascii="Times New Roman" w:eastAsia="Times New Roman" w:hAnsi="Times New Roman" w:cs="Times New Roman"/>
          <w:sz w:val="26"/>
          <w:szCs w:val="26"/>
        </w:rPr>
        <w:t>, с отчетом об отслеживании отправления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извещением от 4 декабря 2023 года, </w:t>
      </w:r>
      <w:r>
        <w:rPr>
          <w:rFonts w:ascii="Times New Roman" w:eastAsia="Times New Roman" w:hAnsi="Times New Roman" w:cs="Times New Roman"/>
          <w:sz w:val="26"/>
          <w:szCs w:val="26"/>
        </w:rPr>
        <w:t>с отчетом об отслеживании отправления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0355431010123092001038038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8.14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Закона города Москвы от 21.11.2007 № 45 «Кодекс города Москвы об административных правонарушениях»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отчетом об отслеживании отправления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02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декабря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Игнатова Е.Л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Игнатова Е.Л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характер совершенного правонарушения, </w:t>
      </w:r>
      <w:r>
        <w:rPr>
          <w:rFonts w:ascii="Times New Roman" w:eastAsia="Times New Roman" w:hAnsi="Times New Roman" w:cs="Times New Roman"/>
          <w:sz w:val="26"/>
          <w:szCs w:val="26"/>
        </w:rPr>
        <w:t>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смягчающ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</w:t>
      </w:r>
      <w:r>
        <w:rPr>
          <w:rFonts w:ascii="Times New Roman" w:eastAsia="Times New Roman" w:hAnsi="Times New Roman" w:cs="Times New Roman"/>
          <w:sz w:val="26"/>
          <w:szCs w:val="26"/>
        </w:rPr>
        <w:t>ю ответственность 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ых ст. 4.2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 административную ответственность, предусмотренных ст. 4.3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Игнатову Е.Л</w:t>
      </w:r>
      <w:r>
        <w:rPr>
          <w:rFonts w:ascii="Times New Roman" w:eastAsia="Times New Roman" w:hAnsi="Times New Roman" w:cs="Times New Roman"/>
          <w:sz w:val="26"/>
          <w:szCs w:val="26"/>
        </w:rPr>
        <w:t>. 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Игнатова Евгения Леонидовича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десять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0412365400235001052420105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0412365400235001052420105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105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10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6rplc-8">
    <w:name w:val="cat-PassportData grp-26 rplc-8"/>
    <w:basedOn w:val="DefaultParagraphFont"/>
  </w:style>
  <w:style w:type="character" w:customStyle="1" w:styleId="cat-Addressgrp-2rplc-9">
    <w:name w:val="cat-Address grp-2 rplc-9"/>
    <w:basedOn w:val="DefaultParagraphFont"/>
  </w:style>
  <w:style w:type="character" w:customStyle="1" w:styleId="cat-Addressgrp-4rplc-13">
    <w:name w:val="cat-Address grp-4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